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90" w:rsidRDefault="001F170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Acuerdo de </w:t>
      </w:r>
      <w:r w:rsidR="00F7719E">
        <w:rPr>
          <w:sz w:val="24"/>
          <w:szCs w:val="24"/>
        </w:rPr>
        <w:t>Cesión</w:t>
      </w:r>
      <w:r w:rsidR="00F82BD3">
        <w:rPr>
          <w:sz w:val="24"/>
          <w:szCs w:val="24"/>
        </w:rPr>
        <w:t xml:space="preserve"> de Derechos </w:t>
      </w:r>
    </w:p>
    <w:p w:rsidR="00832D90" w:rsidRDefault="001F170E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Este Acuerdo debe ser firmado por los autores de artículos a ser publicados en el WITE, Workshop de Innovación y Transformación Educativa (Edición Digital). Por favor, llenar los datos y enviarlos firmados adjuntos al trabajo.</w:t>
      </w:r>
    </w:p>
    <w:p w:rsidR="00832D90" w:rsidRDefault="001F170E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Título del Artículo 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 Autores del Artículo 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</w:t>
      </w:r>
    </w:p>
    <w:p w:rsidR="00832D90" w:rsidRDefault="001F170E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Autores ceden en forma gratuita y </w:t>
      </w:r>
      <w:r>
        <w:rPr>
          <w:sz w:val="18"/>
          <w:szCs w:val="18"/>
        </w:rPr>
        <w:t>exclusiva</w:t>
      </w:r>
      <w:r w:rsidR="00625DCB">
        <w:rPr>
          <w:sz w:val="18"/>
          <w:szCs w:val="18"/>
        </w:rPr>
        <w:t xml:space="preserve"> y por el tiempo de duración del derecho</w:t>
      </w:r>
      <w:r>
        <w:rPr>
          <w:sz w:val="18"/>
          <w:szCs w:val="18"/>
        </w:rPr>
        <w:t xml:space="preserve"> a las Universidades organizadoras</w:t>
      </w:r>
      <w:r w:rsidR="00625DCB">
        <w:rPr>
          <w:sz w:val="18"/>
          <w:szCs w:val="18"/>
        </w:rPr>
        <w:t>,</w:t>
      </w:r>
      <w:bookmarkStart w:id="0" w:name="_GoBack"/>
      <w:bookmarkEnd w:id="0"/>
      <w:r>
        <w:rPr>
          <w:sz w:val="18"/>
          <w:szCs w:val="18"/>
        </w:rPr>
        <w:t xml:space="preserve"> los derechos de reproducción, distribución y comunicación pública del artículo indicado en este acuerdo. El modelo d</w:t>
      </w:r>
      <w:r>
        <w:rPr>
          <w:sz w:val="18"/>
          <w:szCs w:val="18"/>
        </w:rPr>
        <w:t xml:space="preserve">e licencia es el </w:t>
      </w:r>
      <w:proofErr w:type="spellStart"/>
      <w:r>
        <w:rPr>
          <w:sz w:val="18"/>
          <w:szCs w:val="18"/>
        </w:rPr>
        <w:t>Creative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Commons</w:t>
      </w:r>
      <w:proofErr w:type="spellEnd"/>
      <w:r>
        <w:rPr>
          <w:sz w:val="18"/>
          <w:szCs w:val="18"/>
        </w:rPr>
        <w:t xml:space="preserve"> CC BY-NC</w:t>
      </w:r>
      <w:r w:rsidR="00F82BD3">
        <w:rPr>
          <w:sz w:val="18"/>
          <w:szCs w:val="18"/>
        </w:rPr>
        <w:t>-ND</w:t>
      </w:r>
      <w:r>
        <w:rPr>
          <w:sz w:val="18"/>
          <w:szCs w:val="18"/>
        </w:rPr>
        <w:t xml:space="preserve">. Las Universidades organizadoras del </w:t>
      </w:r>
      <w:r w:rsidR="00F7719E">
        <w:rPr>
          <w:sz w:val="18"/>
          <w:szCs w:val="18"/>
        </w:rPr>
        <w:t>WITE garantizan</w:t>
      </w:r>
      <w:r>
        <w:rPr>
          <w:sz w:val="18"/>
          <w:szCs w:val="18"/>
        </w:rPr>
        <w:t xml:space="preserve"> a los autores la publicación del artículo con la indicación de sus nombres y datos en la edición digital. </w:t>
      </w:r>
      <w:r w:rsidR="00F7719E">
        <w:rPr>
          <w:sz w:val="18"/>
          <w:szCs w:val="18"/>
        </w:rPr>
        <w:t>Asimismo,</w:t>
      </w:r>
      <w:r>
        <w:rPr>
          <w:sz w:val="18"/>
          <w:szCs w:val="18"/>
        </w:rPr>
        <w:t xml:space="preserve"> los autores garantizan que su artículo no in</w:t>
      </w:r>
      <w:r>
        <w:rPr>
          <w:sz w:val="18"/>
          <w:szCs w:val="18"/>
        </w:rPr>
        <w:t>fringe los derechos de otros, ni contiene expresiones agraviantes. En el caso de múltiples autores, este Acuerdo debe ser firmado por todos ellos o bien por un Autor que lo haga en nombre de todos, responsabilizándose de informar a sus colegas de los térmi</w:t>
      </w:r>
      <w:r>
        <w:rPr>
          <w:sz w:val="18"/>
          <w:szCs w:val="18"/>
        </w:rPr>
        <w:t xml:space="preserve">nos del Acuerdo. </w:t>
      </w:r>
    </w:p>
    <w:p w:rsidR="00832D90" w:rsidRDefault="001F170E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Fecha: .........../.........../...........</w:t>
      </w:r>
    </w:p>
    <w:p w:rsidR="00832D90" w:rsidRDefault="00832D90">
      <w:pPr>
        <w:spacing w:before="240"/>
        <w:jc w:val="both"/>
        <w:rPr>
          <w:sz w:val="18"/>
          <w:szCs w:val="18"/>
        </w:rPr>
      </w:pPr>
    </w:p>
    <w:p w:rsidR="00832D90" w:rsidRDefault="001F170E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Firma Aclaración </w:t>
      </w:r>
      <w:r>
        <w:rPr>
          <w:sz w:val="18"/>
          <w:szCs w:val="18"/>
        </w:rPr>
        <w:tab/>
        <w:t xml:space="preserve">Firma Aclaración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Firma Aclaración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Firma Aclaración  </w:t>
      </w:r>
    </w:p>
    <w:p w:rsidR="00832D90" w:rsidRDefault="001F170E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32D90" w:rsidRDefault="001F170E">
      <w:pPr>
        <w:spacing w:before="240"/>
        <w:jc w:val="right"/>
      </w:pPr>
      <w:r>
        <w:t xml:space="preserve"> </w:t>
      </w:r>
    </w:p>
    <w:p w:rsidR="00832D90" w:rsidRDefault="001F170E">
      <w:pPr>
        <w:spacing w:before="240"/>
        <w:rPr>
          <w:b/>
        </w:rPr>
      </w:pPr>
      <w:r>
        <w:rPr>
          <w:b/>
        </w:rPr>
        <w:t xml:space="preserve"> </w:t>
      </w:r>
    </w:p>
    <w:p w:rsidR="00832D90" w:rsidRDefault="001F170E">
      <w:pPr>
        <w:spacing w:before="240" w:after="240"/>
      </w:pPr>
      <w:r>
        <w:t xml:space="preserve"> </w:t>
      </w:r>
    </w:p>
    <w:p w:rsidR="00832D90" w:rsidRDefault="00832D90"/>
    <w:sectPr w:rsidR="00832D90">
      <w:headerReference w:type="default" r:id="rId6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0E" w:rsidRDefault="001F170E">
      <w:pPr>
        <w:spacing w:line="240" w:lineRule="auto"/>
      </w:pPr>
      <w:r>
        <w:separator/>
      </w:r>
    </w:p>
  </w:endnote>
  <w:endnote w:type="continuationSeparator" w:id="0">
    <w:p w:rsidR="001F170E" w:rsidRDefault="001F1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0E" w:rsidRDefault="001F170E">
      <w:pPr>
        <w:spacing w:line="240" w:lineRule="auto"/>
      </w:pPr>
      <w:r>
        <w:separator/>
      </w:r>
    </w:p>
  </w:footnote>
  <w:footnote w:type="continuationSeparator" w:id="0">
    <w:p w:rsidR="001F170E" w:rsidRDefault="001F1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90" w:rsidRDefault="001F170E">
    <w:pPr>
      <w:tabs>
        <w:tab w:val="center" w:pos="4419"/>
        <w:tab w:val="right" w:pos="8838"/>
      </w:tabs>
      <w:spacing w:line="240" w:lineRule="auto"/>
    </w:pPr>
    <w:r>
      <w:rPr>
        <w:rFonts w:ascii="Calibri" w:eastAsia="Calibri" w:hAnsi="Calibri" w:cs="Calibri"/>
        <w:noProof/>
        <w:lang w:val="en-US"/>
      </w:rPr>
      <w:drawing>
        <wp:inline distT="0" distB="0" distL="0" distR="0">
          <wp:extent cx="1428750" cy="565150"/>
          <wp:effectExtent l="0" t="0" r="0" b="0"/>
          <wp:docPr id="2" name="image1.png" descr="https://lh3.googleusercontent.com/cyNc47-1vZrwxvkBtJHUvxi_w1yRXKxY--m8PRTLCBA_Oq-QBtZkPYot1QBtUFpLU7XSBONmQ4pkKHnR5p-D9WsL2Lzanf9LQE_OGZQUAvt8U1dvcU2DYpZqvKJgLZ0wA2i2gV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cyNc47-1vZrwxvkBtJHUvxi_w1yRXKxY--m8PRTLCBA_Oq-QBtZkPYot1QBtUFpLU7XSBONmQ4pkKHnR5p-D9WsL2Lzanf9LQE_OGZQUAvt8U1dvcU2DYpZqvKJgLZ0wA2i2gVF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4429125</wp:posOffset>
          </wp:positionH>
          <wp:positionV relativeFrom="paragraph">
            <wp:posOffset>-171449</wp:posOffset>
          </wp:positionV>
          <wp:extent cx="1352550" cy="895350"/>
          <wp:effectExtent l="0" t="0" r="0" b="0"/>
          <wp:wrapNone/>
          <wp:docPr id="1" name="image2.jpg" descr="logo UNNOB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NNOB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90"/>
    <w:rsid w:val="001F170E"/>
    <w:rsid w:val="00625DCB"/>
    <w:rsid w:val="00832D90"/>
    <w:rsid w:val="00F7719E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212D"/>
  <w15:docId w15:val="{EE9A3A34-3DC1-4D8B-83D4-7D357FB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Marie Claire</cp:lastModifiedBy>
  <cp:revision>4</cp:revision>
  <dcterms:created xsi:type="dcterms:W3CDTF">2021-06-16T14:46:00Z</dcterms:created>
  <dcterms:modified xsi:type="dcterms:W3CDTF">2021-06-16T14:47:00Z</dcterms:modified>
</cp:coreProperties>
</file>